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61F2" w:rsidRPr="003E6405" w:rsidRDefault="000C61F2" w:rsidP="000C61F2">
      <w:pPr>
        <w:spacing w:after="0" w:line="276" w:lineRule="auto"/>
        <w:contextualSpacing/>
        <w:jc w:val="center"/>
        <w:rPr>
          <w:rFonts w:ascii="Times New Roman" w:eastAsia="Calibri" w:hAnsi="Times New Roman"/>
          <w:b/>
          <w:sz w:val="24"/>
          <w:szCs w:val="24"/>
          <w:lang w:val="ky-KG"/>
        </w:rPr>
      </w:pPr>
      <w:r w:rsidRPr="003E6405">
        <w:rPr>
          <w:rFonts w:ascii="Times New Roman" w:eastAsia="Calibri" w:hAnsi="Times New Roman"/>
          <w:b/>
          <w:bCs/>
          <w:sz w:val="24"/>
          <w:szCs w:val="24"/>
          <w:lang w:val="ky-KG"/>
        </w:rPr>
        <w:t xml:space="preserve">“Кыргыз Республикасынын материалдык эмес маданий мурас чөйрөсүндөгү Кыргыз Республикасынын айрым мыйзам актыларына өзгөртүүлөрдү киргизүү жөнүндө” </w:t>
      </w:r>
      <w:r w:rsidRPr="003E6405">
        <w:rPr>
          <w:rFonts w:ascii="Times New Roman" w:eastAsia="Calibri" w:hAnsi="Times New Roman"/>
          <w:b/>
          <w:sz w:val="24"/>
          <w:szCs w:val="24"/>
          <w:lang w:val="ky-KG"/>
        </w:rPr>
        <w:t>Кыргыз Республикасы</w:t>
      </w:r>
      <w:r w:rsidR="00BE6FB4">
        <w:rPr>
          <w:rFonts w:ascii="Times New Roman" w:eastAsia="Calibri" w:hAnsi="Times New Roman"/>
          <w:b/>
          <w:sz w:val="24"/>
          <w:szCs w:val="24"/>
          <w:lang w:val="ky-KG"/>
        </w:rPr>
        <w:t xml:space="preserve">нын Мыйзамынын долбооруна </w:t>
      </w:r>
    </w:p>
    <w:p w:rsidR="000C61F2" w:rsidRPr="003E6405" w:rsidRDefault="00C5426C" w:rsidP="00F24CC2">
      <w:pPr>
        <w:spacing w:after="0" w:line="276" w:lineRule="auto"/>
        <w:contextualSpacing/>
        <w:jc w:val="center"/>
        <w:rPr>
          <w:rFonts w:ascii="Times New Roman" w:eastAsia="Calibri" w:hAnsi="Times New Roman"/>
          <w:b/>
          <w:sz w:val="24"/>
          <w:szCs w:val="24"/>
          <w:lang w:val="ky-KG"/>
        </w:rPr>
      </w:pPr>
      <w:r>
        <w:rPr>
          <w:rFonts w:ascii="Times New Roman" w:eastAsia="Calibri" w:hAnsi="Times New Roman"/>
          <w:b/>
          <w:sz w:val="24"/>
          <w:szCs w:val="24"/>
          <w:lang w:val="ky-KG"/>
        </w:rPr>
        <w:t>МААЛЫМКАТ</w:t>
      </w:r>
      <w:r w:rsidR="000C61F2" w:rsidRPr="003E6405">
        <w:rPr>
          <w:rFonts w:ascii="Times New Roman" w:eastAsia="Calibri" w:hAnsi="Times New Roman"/>
          <w:b/>
          <w:sz w:val="24"/>
          <w:szCs w:val="24"/>
          <w:lang w:val="ky-KG"/>
        </w:rPr>
        <w:t>-НЕГИЗДЕМЕ</w:t>
      </w:r>
    </w:p>
    <w:p w:rsidR="000C61F2" w:rsidRPr="00C5426C" w:rsidRDefault="000C61F2" w:rsidP="000C61F2">
      <w:pPr>
        <w:spacing w:after="0" w:line="276" w:lineRule="auto"/>
        <w:contextualSpacing/>
        <w:jc w:val="center"/>
        <w:rPr>
          <w:rFonts w:ascii="Times New Roman" w:eastAsia="Calibri" w:hAnsi="Times New Roman"/>
          <w:b/>
          <w:sz w:val="16"/>
          <w:szCs w:val="16"/>
          <w:lang w:val="ky-KG"/>
        </w:rPr>
      </w:pPr>
    </w:p>
    <w:p w:rsidR="000C61F2" w:rsidRPr="003E6405" w:rsidRDefault="000C61F2" w:rsidP="00C5426C">
      <w:pPr>
        <w:spacing w:after="0" w:line="276" w:lineRule="auto"/>
        <w:ind w:firstLine="709"/>
        <w:jc w:val="both"/>
        <w:rPr>
          <w:rFonts w:ascii="Times New Roman" w:hAnsi="Times New Roman"/>
          <w:sz w:val="24"/>
          <w:szCs w:val="24"/>
          <w:lang w:val="ky-KG" w:eastAsia="ru-RU"/>
        </w:rPr>
      </w:pPr>
      <w:r w:rsidRPr="003E6405">
        <w:rPr>
          <w:rFonts w:ascii="Times New Roman" w:hAnsi="Times New Roman"/>
          <w:bCs/>
          <w:sz w:val="24"/>
          <w:szCs w:val="24"/>
          <w:lang w:val="ky-KG" w:eastAsia="ru-RU"/>
        </w:rPr>
        <w:t xml:space="preserve">“Кыргыз Республикасынын материалдык эмес маданий мурас чөйрөсүндөгү Кыргыз Республикасынын айрым мыйзам актыларына өзгөртүүлөрдү жана толуктоолорду киргизүү жөнүндө” </w:t>
      </w:r>
      <w:r w:rsidRPr="003E6405">
        <w:rPr>
          <w:rFonts w:ascii="Times New Roman" w:hAnsi="Times New Roman"/>
          <w:sz w:val="24"/>
          <w:szCs w:val="24"/>
          <w:lang w:val="ky-KG" w:eastAsia="ru-RU"/>
        </w:rPr>
        <w:t>Кыргыз Республикасынын Мыйзамынын долбоорунун (мындан ары – Мыйзам долбоору) максаты – материалдык эмес маданий мурас чөйрөсүндөгү коомдук мамилелерди жөнгө салуу жана жоопкерчиликти киргизүү, ошондой эле ыйгарым укуктуу мамлекеттик органдар тарабынан укук колдонуу практикасында аны натыйжалуу ишке ашыруу үчүн соттук-укуктук реформанын алкагында кабыл алынган Кыргыз Республикасынын Бузуулар жөнүндө кодексин өркүндөтүү болуп саналат.</w:t>
      </w:r>
    </w:p>
    <w:p w:rsidR="000C61F2" w:rsidRPr="003E6405" w:rsidRDefault="000C61F2" w:rsidP="000C61F2">
      <w:pPr>
        <w:spacing w:after="0" w:line="276" w:lineRule="auto"/>
        <w:ind w:firstLine="708"/>
        <w:jc w:val="both"/>
        <w:rPr>
          <w:rFonts w:ascii="Times New Roman" w:hAnsi="Times New Roman"/>
          <w:sz w:val="24"/>
          <w:szCs w:val="24"/>
          <w:lang w:val="ky-KG" w:eastAsia="ru-RU"/>
        </w:rPr>
      </w:pPr>
      <w:r w:rsidRPr="003E6405">
        <w:rPr>
          <w:rFonts w:ascii="Times New Roman" w:hAnsi="Times New Roman"/>
          <w:sz w:val="24"/>
          <w:szCs w:val="24"/>
          <w:lang w:val="ky-KG" w:eastAsia="ru-RU"/>
        </w:rPr>
        <w:t xml:space="preserve">Белгиленген максаттарды ишке ашыруу үчүн Мыйзам долбоорунун негизги милдети </w:t>
      </w:r>
      <w:r w:rsidR="003E6405">
        <w:rPr>
          <w:rFonts w:ascii="Times New Roman" w:eastAsia="Calibri" w:hAnsi="Times New Roman"/>
          <w:sz w:val="24"/>
          <w:szCs w:val="24"/>
          <w:lang w:val="ky-KG"/>
        </w:rPr>
        <w:t>– “Манас”</w:t>
      </w:r>
      <w:r w:rsidR="00AD3F84">
        <w:rPr>
          <w:rFonts w:ascii="Times New Roman" w:eastAsia="Calibri" w:hAnsi="Times New Roman"/>
          <w:sz w:val="24"/>
          <w:szCs w:val="24"/>
          <w:lang w:val="ky-KG"/>
        </w:rPr>
        <w:t xml:space="preserve"> эпосу жөнүндө</w:t>
      </w:r>
      <w:r w:rsidRPr="003E6405">
        <w:rPr>
          <w:rFonts w:ascii="Times New Roman" w:eastAsia="Calibri" w:hAnsi="Times New Roman"/>
          <w:sz w:val="24"/>
          <w:szCs w:val="24"/>
          <w:lang w:val="ky-KG"/>
        </w:rPr>
        <w:t xml:space="preserve"> </w:t>
      </w:r>
      <w:r w:rsidRPr="003E6405">
        <w:rPr>
          <w:rFonts w:ascii="Times New Roman" w:hAnsi="Times New Roman"/>
          <w:bCs/>
          <w:sz w:val="24"/>
          <w:szCs w:val="24"/>
          <w:lang w:val="ky-KG" w:eastAsia="ru-RU"/>
        </w:rPr>
        <w:t>Кыргыз Республикасынын мыйзамынын талаптарын бузгандыгы үчүн жоопкерчиликти кароо</w:t>
      </w:r>
      <w:r w:rsidRPr="003E6405">
        <w:rPr>
          <w:rFonts w:ascii="Times New Roman" w:hAnsi="Times New Roman"/>
          <w:sz w:val="24"/>
          <w:szCs w:val="24"/>
          <w:lang w:val="ky-KG" w:eastAsia="ru-RU"/>
        </w:rPr>
        <w:t xml:space="preserve"> болуп эсептелет</w:t>
      </w:r>
      <w:r w:rsidRPr="003E6405">
        <w:rPr>
          <w:rFonts w:ascii="Times New Roman" w:hAnsi="Times New Roman"/>
          <w:bCs/>
          <w:sz w:val="24"/>
          <w:szCs w:val="24"/>
          <w:lang w:val="ky-KG" w:eastAsia="ru-RU"/>
        </w:rPr>
        <w:t>.</w:t>
      </w:r>
    </w:p>
    <w:p w:rsidR="000C61F2" w:rsidRPr="003E6405" w:rsidRDefault="000C61F2" w:rsidP="000C61F2">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Азыркы учурда коомчулук тарабынан кыргыз элинин жана жалпы коомдун моралдык, адеп-ахлактык жана руханий-эстетикалык принциптерине ылайык келбеген, коомдук аң-сезимге терс таасир этүүчү ар кыл продукциялардын жана това</w:t>
      </w:r>
      <w:r w:rsidR="003E6405">
        <w:rPr>
          <w:rFonts w:ascii="Times New Roman" w:eastAsia="Calibri" w:hAnsi="Times New Roman"/>
          <w:sz w:val="24"/>
          <w:szCs w:val="24"/>
          <w:lang w:val="ky-KG"/>
        </w:rPr>
        <w:t>рдык белгилердин аталыштарында “Манас”</w:t>
      </w:r>
      <w:r w:rsidRPr="003E6405">
        <w:rPr>
          <w:rFonts w:ascii="Times New Roman" w:eastAsia="Calibri" w:hAnsi="Times New Roman"/>
          <w:sz w:val="24"/>
          <w:szCs w:val="24"/>
          <w:lang w:val="ky-KG"/>
        </w:rPr>
        <w:t xml:space="preserve"> эпосунун </w:t>
      </w:r>
      <w:r w:rsidR="003E6405">
        <w:rPr>
          <w:rFonts w:ascii="Times New Roman" w:eastAsia="Calibri" w:hAnsi="Times New Roman"/>
          <w:sz w:val="24"/>
          <w:szCs w:val="24"/>
          <w:shd w:val="clear" w:color="auto" w:fill="FFFFFF"/>
          <w:lang w:val="ky-KG"/>
        </w:rPr>
        <w:t>“Манас”, “Семетей”, “Сейтек”</w:t>
      </w:r>
      <w:r w:rsidRPr="003E6405">
        <w:rPr>
          <w:rFonts w:ascii="Times New Roman" w:eastAsia="Calibri" w:hAnsi="Times New Roman"/>
          <w:sz w:val="24"/>
          <w:szCs w:val="24"/>
          <w:lang w:val="ky-KG"/>
        </w:rPr>
        <w:t xml:space="preserve"> үчилтигинин терминдерин колдонуусу катуу сынга кабылууда.</w:t>
      </w:r>
    </w:p>
    <w:p w:rsidR="000C61F2" w:rsidRPr="003E6405" w:rsidRDefault="000C61F2" w:rsidP="000C61F2">
      <w:pPr>
        <w:spacing w:after="0" w:line="276" w:lineRule="auto"/>
        <w:ind w:firstLine="709"/>
        <w:contextualSpacing/>
        <w:jc w:val="both"/>
        <w:rPr>
          <w:rFonts w:ascii="Times New Roman" w:eastAsia="Calibri" w:hAnsi="Times New Roman"/>
          <w:sz w:val="24"/>
          <w:szCs w:val="24"/>
          <w:shd w:val="clear" w:color="auto" w:fill="FFFFFF"/>
          <w:lang w:val="ky-KG"/>
        </w:rPr>
      </w:pPr>
      <w:r w:rsidRPr="003E6405">
        <w:rPr>
          <w:rFonts w:ascii="Times New Roman" w:eastAsia="Calibri" w:hAnsi="Times New Roman"/>
          <w:sz w:val="24"/>
          <w:szCs w:val="24"/>
          <w:shd w:val="clear" w:color="auto" w:fill="FFFFFF"/>
          <w:lang w:val="ky-KG"/>
        </w:rPr>
        <w:t xml:space="preserve">Милдеттер менен тапшырмаларды ишке ашыруу үчүн ыйгарым укуктуу мамлекеттик орган тарабынан аталган тармакка байланыштуу </w:t>
      </w:r>
      <w:r w:rsidR="00B6705C">
        <w:rPr>
          <w:rFonts w:ascii="Times New Roman" w:hAnsi="Times New Roman"/>
          <w:bCs/>
          <w:sz w:val="24"/>
          <w:szCs w:val="24"/>
          <w:lang w:val="ky-KG" w:eastAsia="ru-RU"/>
        </w:rPr>
        <w:t xml:space="preserve">жөнгө салуучу таасирин </w:t>
      </w:r>
      <w:r w:rsidRPr="003E6405">
        <w:rPr>
          <w:rFonts w:ascii="Times New Roman" w:hAnsi="Times New Roman"/>
          <w:bCs/>
          <w:sz w:val="24"/>
          <w:szCs w:val="24"/>
          <w:lang w:val="ky-KG" w:eastAsia="ru-RU"/>
        </w:rPr>
        <w:t>талдоо жүргүзүлгөн.</w:t>
      </w:r>
      <w:bookmarkStart w:id="0" w:name="_GoBack"/>
      <w:bookmarkEnd w:id="0"/>
    </w:p>
    <w:p w:rsidR="000C61F2" w:rsidRPr="003E6405" w:rsidRDefault="003E6405" w:rsidP="000C61F2">
      <w:pPr>
        <w:spacing w:after="0" w:line="276" w:lineRule="auto"/>
        <w:ind w:firstLine="709"/>
        <w:contextualSpacing/>
        <w:jc w:val="both"/>
        <w:rPr>
          <w:rFonts w:ascii="Times New Roman" w:eastAsia="Calibri" w:hAnsi="Times New Roman"/>
          <w:sz w:val="24"/>
          <w:szCs w:val="24"/>
          <w:lang w:val="ky-KG"/>
        </w:rPr>
      </w:pPr>
      <w:r>
        <w:rPr>
          <w:rFonts w:ascii="Times New Roman" w:eastAsia="Calibri" w:hAnsi="Times New Roman"/>
          <w:sz w:val="24"/>
          <w:szCs w:val="24"/>
          <w:lang w:val="ky-KG"/>
        </w:rPr>
        <w:t>“Манас”</w:t>
      </w:r>
      <w:r w:rsidR="00BE6FB4">
        <w:rPr>
          <w:rFonts w:ascii="Times New Roman" w:eastAsia="Calibri" w:hAnsi="Times New Roman"/>
          <w:sz w:val="24"/>
          <w:szCs w:val="24"/>
          <w:lang w:val="ky-KG"/>
        </w:rPr>
        <w:t xml:space="preserve"> эпосу жөнүндө”</w:t>
      </w:r>
      <w:r w:rsidR="000C61F2" w:rsidRPr="003E6405">
        <w:rPr>
          <w:rFonts w:ascii="Times New Roman" w:eastAsia="Calibri" w:hAnsi="Times New Roman"/>
          <w:sz w:val="24"/>
          <w:szCs w:val="24"/>
          <w:lang w:val="ky-KG"/>
        </w:rPr>
        <w:t xml:space="preserve"> </w:t>
      </w:r>
      <w:r w:rsidR="000C61F2" w:rsidRPr="003E6405">
        <w:rPr>
          <w:rFonts w:ascii="Times New Roman" w:hAnsi="Times New Roman"/>
          <w:bCs/>
          <w:sz w:val="24"/>
          <w:szCs w:val="24"/>
          <w:lang w:val="ky-KG" w:eastAsia="ru-RU"/>
        </w:rPr>
        <w:t xml:space="preserve">Кыргыз Республикасынын Мыйзамынын жана Кыргыз Республикасынын Бузуулар тууралуу кодексинин анализдеринин жыйынтыгы боюнча </w:t>
      </w:r>
      <w:r w:rsidR="000C61F2" w:rsidRPr="003E6405">
        <w:rPr>
          <w:rFonts w:ascii="Times New Roman" w:eastAsia="Calibri" w:hAnsi="Times New Roman"/>
          <w:sz w:val="24"/>
          <w:szCs w:val="24"/>
          <w:lang w:val="ky-KG"/>
        </w:rPr>
        <w:t>алькоголду</w:t>
      </w:r>
      <w:r>
        <w:rPr>
          <w:rFonts w:ascii="Times New Roman" w:eastAsia="Calibri" w:hAnsi="Times New Roman"/>
          <w:sz w:val="24"/>
          <w:szCs w:val="24"/>
          <w:lang w:val="ky-KG"/>
        </w:rPr>
        <w:t>к жана тамеки продукцияларында “Манас” эпосунун үчилтигинин (“Манас”, “Семетей”, “Сейтек”</w:t>
      </w:r>
      <w:r w:rsidR="000C61F2" w:rsidRPr="003E6405">
        <w:rPr>
          <w:rFonts w:ascii="Times New Roman" w:eastAsia="Calibri" w:hAnsi="Times New Roman"/>
          <w:sz w:val="24"/>
          <w:szCs w:val="24"/>
          <w:lang w:val="ky-KG"/>
        </w:rPr>
        <w:t>) терминдерин жана алардын негизинде түзүлгөн сөздөр менен сөз айкаштарын колдонгондорго жоопкерчиликтерди караган ченемдерди киргизүү зарылдыгы аныкталган.</w:t>
      </w:r>
    </w:p>
    <w:p w:rsidR="000C61F2" w:rsidRPr="003E6405" w:rsidRDefault="000C61F2" w:rsidP="000C61F2">
      <w:pPr>
        <w:spacing w:after="0" w:line="276" w:lineRule="auto"/>
        <w:ind w:firstLine="709"/>
        <w:contextualSpacing/>
        <w:jc w:val="both"/>
        <w:rPr>
          <w:rFonts w:ascii="Times New Roman" w:eastAsia="Calibri" w:hAnsi="Times New Roman"/>
          <w:sz w:val="24"/>
          <w:szCs w:val="24"/>
          <w:shd w:val="clear" w:color="auto" w:fill="FFFFFF"/>
          <w:lang w:val="ky-KG"/>
        </w:rPr>
      </w:pPr>
      <w:r w:rsidRPr="003E6405">
        <w:rPr>
          <w:rFonts w:ascii="Times New Roman" w:eastAsia="Calibri" w:hAnsi="Times New Roman"/>
          <w:sz w:val="24"/>
          <w:szCs w:val="24"/>
          <w:shd w:val="clear" w:color="auto" w:fill="FFFFFF"/>
          <w:lang w:val="ky-KG"/>
        </w:rPr>
        <w:t>Анын катмарына каада-салттар, дүйнөнү элестетүү жана чагылдыруу, билим жана көндүмдөр, ошондой эле эл жана коомчулук, айрым учурларда кээ бир адамдар тарабынан материалдык эмес маданий мурастардын бир бөлүгү катары таанылып, аларга байланышкан аспаптар, буюмдар, тарыхый таберик</w:t>
      </w:r>
      <w:r w:rsidR="003E6405">
        <w:rPr>
          <w:rFonts w:ascii="Times New Roman" w:eastAsia="Calibri" w:hAnsi="Times New Roman"/>
          <w:sz w:val="24"/>
          <w:szCs w:val="24"/>
          <w:shd w:val="clear" w:color="auto" w:fill="FFFFFF"/>
          <w:lang w:val="ky-KG"/>
        </w:rPr>
        <w:t>тер жана маданий мейкиндиктер, “Манас”</w:t>
      </w:r>
      <w:r w:rsidRPr="003E6405">
        <w:rPr>
          <w:rFonts w:ascii="Times New Roman" w:eastAsia="Calibri" w:hAnsi="Times New Roman"/>
          <w:sz w:val="24"/>
          <w:szCs w:val="24"/>
          <w:shd w:val="clear" w:color="auto" w:fill="FFFFFF"/>
          <w:lang w:val="ky-KG"/>
        </w:rPr>
        <w:t xml:space="preserve"> эпосун Кыргыз Республикасынын материалдык эмес маданий мурасы катары сактоо жана туура кабылдоо мамлекет менен эл-журт үчүн башкы </w:t>
      </w:r>
      <w:r w:rsidR="00B6705C">
        <w:rPr>
          <w:rFonts w:ascii="Times New Roman" w:eastAsia="Calibri" w:hAnsi="Times New Roman"/>
          <w:sz w:val="24"/>
          <w:szCs w:val="24"/>
          <w:shd w:val="clear" w:color="auto" w:fill="FFFFFF"/>
          <w:lang w:val="ky-KG"/>
        </w:rPr>
        <w:t>милдеттеринин</w:t>
      </w:r>
      <w:r w:rsidRPr="003E6405">
        <w:rPr>
          <w:rFonts w:ascii="Times New Roman" w:eastAsia="Calibri" w:hAnsi="Times New Roman"/>
          <w:sz w:val="24"/>
          <w:szCs w:val="24"/>
          <w:shd w:val="clear" w:color="auto" w:fill="FFFFFF"/>
          <w:lang w:val="ky-KG"/>
        </w:rPr>
        <w:t xml:space="preserve"> бири болуп саналат.</w:t>
      </w:r>
    </w:p>
    <w:p w:rsidR="000C61F2" w:rsidRPr="003E6405" w:rsidRDefault="000C61F2" w:rsidP="000C61F2">
      <w:pPr>
        <w:spacing w:after="0" w:line="276" w:lineRule="auto"/>
        <w:ind w:firstLine="709"/>
        <w:contextualSpacing/>
        <w:jc w:val="both"/>
        <w:rPr>
          <w:rFonts w:ascii="Times New Roman" w:eastAsia="Calibri" w:hAnsi="Times New Roman"/>
          <w:sz w:val="24"/>
          <w:szCs w:val="24"/>
          <w:shd w:val="clear" w:color="auto" w:fill="FFFFFF"/>
          <w:lang w:val="ky-KG"/>
        </w:rPr>
      </w:pPr>
      <w:r w:rsidRPr="003E6405">
        <w:rPr>
          <w:rFonts w:ascii="Times New Roman" w:hAnsi="Times New Roman"/>
          <w:bCs/>
          <w:sz w:val="24"/>
          <w:szCs w:val="24"/>
          <w:lang w:val="ky-KG" w:eastAsia="ru-RU"/>
        </w:rPr>
        <w:t>Кыргыз Республикасынын</w:t>
      </w:r>
      <w:r w:rsidRPr="003E6405">
        <w:rPr>
          <w:rFonts w:ascii="Times New Roman" w:eastAsia="Calibri" w:hAnsi="Times New Roman"/>
          <w:sz w:val="24"/>
          <w:szCs w:val="24"/>
          <w:shd w:val="clear" w:color="auto" w:fill="FFFFFF"/>
          <w:lang w:val="ky-KG"/>
        </w:rPr>
        <w:t xml:space="preserve"> Жогорку Кеңешинин 2020-жылдын 7-февралындагы </w:t>
      </w:r>
      <w:r w:rsidRPr="003E6405">
        <w:rPr>
          <w:rFonts w:ascii="Times New Roman" w:hAnsi="Times New Roman"/>
          <w:bCs/>
          <w:sz w:val="24"/>
          <w:szCs w:val="24"/>
          <w:lang w:val="ky-KG" w:eastAsia="ru-RU"/>
        </w:rPr>
        <w:t xml:space="preserve">Кыргыз Республикасынын </w:t>
      </w:r>
      <w:r w:rsidR="003E6405">
        <w:rPr>
          <w:rFonts w:ascii="Times New Roman" w:eastAsia="Calibri" w:hAnsi="Times New Roman"/>
          <w:sz w:val="24"/>
          <w:szCs w:val="24"/>
          <w:shd w:val="clear" w:color="auto" w:fill="FFFFFF"/>
          <w:lang w:val="ky-KG"/>
        </w:rPr>
        <w:t>“</w:t>
      </w:r>
      <w:r w:rsidRPr="003E6405">
        <w:rPr>
          <w:rFonts w:ascii="Times New Roman" w:hAnsi="Times New Roman"/>
          <w:bCs/>
          <w:sz w:val="24"/>
          <w:szCs w:val="24"/>
          <w:lang w:val="ky-KG" w:eastAsia="ru-RU"/>
        </w:rPr>
        <w:t>Манас</w:t>
      </w:r>
      <w:r w:rsidR="003E6405">
        <w:rPr>
          <w:rFonts w:ascii="Times New Roman" w:eastAsia="Calibri" w:hAnsi="Times New Roman"/>
          <w:sz w:val="24"/>
          <w:szCs w:val="24"/>
          <w:shd w:val="clear" w:color="auto" w:fill="FFFFFF"/>
          <w:lang w:val="ky-KG"/>
        </w:rPr>
        <w:t xml:space="preserve">” </w:t>
      </w:r>
      <w:r w:rsidRPr="003E6405">
        <w:rPr>
          <w:rFonts w:ascii="Times New Roman" w:hAnsi="Times New Roman"/>
          <w:bCs/>
          <w:sz w:val="24"/>
          <w:szCs w:val="24"/>
          <w:lang w:val="ky-KG" w:eastAsia="ru-RU"/>
        </w:rPr>
        <w:t xml:space="preserve">эпосу жөнүндө” Мыйзамынын аткарылышы тууралуу </w:t>
      </w:r>
      <w:r w:rsidR="003E6405">
        <w:rPr>
          <w:rFonts w:ascii="Times New Roman" w:eastAsia="Calibri" w:hAnsi="Times New Roman"/>
          <w:sz w:val="24"/>
          <w:szCs w:val="24"/>
          <w:shd w:val="clear" w:color="auto" w:fill="FFFFFF"/>
          <w:lang w:val="ky-KG"/>
        </w:rPr>
        <w:t>парламенттик угуусунда “Ата-Мекен”</w:t>
      </w:r>
      <w:r w:rsidRPr="003E6405">
        <w:rPr>
          <w:rFonts w:ascii="Times New Roman" w:eastAsia="Calibri" w:hAnsi="Times New Roman"/>
          <w:sz w:val="24"/>
          <w:szCs w:val="24"/>
          <w:shd w:val="clear" w:color="auto" w:fill="FFFFFF"/>
          <w:lang w:val="ky-KG"/>
        </w:rPr>
        <w:t xml:space="preserve"> фракциясы </w:t>
      </w:r>
      <w:r w:rsidRPr="003E6405">
        <w:rPr>
          <w:rFonts w:ascii="Times New Roman" w:hAnsi="Times New Roman"/>
          <w:bCs/>
          <w:sz w:val="24"/>
          <w:szCs w:val="24"/>
          <w:lang w:val="ky-KG" w:eastAsia="ru-RU"/>
        </w:rPr>
        <w:t xml:space="preserve">Кыргыз Республикасынын Маданият, маалымат жана туризм минстрлигине Кыргыз Республикасынын Өкмөтүнө караштуу интеллектуалдык менчик жана инновациялар мамлекеттик кызматы менен бирдикте Кыргыз Республикасынын </w:t>
      </w:r>
      <w:r w:rsidR="003E6405">
        <w:rPr>
          <w:rFonts w:ascii="Times New Roman" w:eastAsia="Calibri" w:hAnsi="Times New Roman"/>
          <w:sz w:val="24"/>
          <w:szCs w:val="24"/>
          <w:shd w:val="clear" w:color="auto" w:fill="FFFFFF"/>
          <w:lang w:val="ky-KG"/>
        </w:rPr>
        <w:t>“</w:t>
      </w:r>
      <w:r w:rsidRPr="003E6405">
        <w:rPr>
          <w:rFonts w:ascii="Times New Roman" w:hAnsi="Times New Roman"/>
          <w:bCs/>
          <w:sz w:val="24"/>
          <w:szCs w:val="24"/>
          <w:lang w:val="ky-KG" w:eastAsia="ru-RU"/>
        </w:rPr>
        <w:t>Манас</w:t>
      </w:r>
      <w:r w:rsidR="003E6405">
        <w:rPr>
          <w:rFonts w:ascii="Times New Roman" w:eastAsia="Calibri" w:hAnsi="Times New Roman"/>
          <w:sz w:val="24"/>
          <w:szCs w:val="24"/>
          <w:shd w:val="clear" w:color="auto" w:fill="FFFFFF"/>
          <w:lang w:val="ky-KG"/>
        </w:rPr>
        <w:t>”</w:t>
      </w:r>
      <w:r w:rsidRPr="003E6405">
        <w:rPr>
          <w:rFonts w:ascii="Times New Roman" w:hAnsi="Times New Roman"/>
          <w:bCs/>
          <w:sz w:val="24"/>
          <w:szCs w:val="24"/>
          <w:lang w:val="ky-KG" w:eastAsia="ru-RU"/>
        </w:rPr>
        <w:t xml:space="preserve"> эпосу жөнүндө</w:t>
      </w:r>
      <w:r w:rsidR="00F24CC2">
        <w:rPr>
          <w:rFonts w:ascii="Times New Roman" w:eastAsia="Calibri" w:hAnsi="Times New Roman"/>
          <w:sz w:val="24"/>
          <w:szCs w:val="24"/>
          <w:shd w:val="clear" w:color="auto" w:fill="FFFFFF"/>
          <w:lang w:val="ky-KG"/>
        </w:rPr>
        <w:t>”</w:t>
      </w:r>
      <w:r w:rsidRPr="003E6405">
        <w:rPr>
          <w:rFonts w:ascii="Times New Roman" w:hAnsi="Times New Roman"/>
          <w:bCs/>
          <w:sz w:val="24"/>
          <w:szCs w:val="24"/>
          <w:lang w:val="ky-KG" w:eastAsia="ru-RU"/>
        </w:rPr>
        <w:t xml:space="preserve"> Мыйзамынын </w:t>
      </w:r>
      <w:r w:rsidR="00BE6FB4">
        <w:rPr>
          <w:rFonts w:ascii="Times New Roman" w:hAnsi="Times New Roman"/>
          <w:bCs/>
          <w:sz w:val="24"/>
          <w:szCs w:val="24"/>
          <w:lang w:val="ky-KG" w:eastAsia="ru-RU"/>
        </w:rPr>
        <w:t xml:space="preserve">                        </w:t>
      </w:r>
      <w:r w:rsidRPr="003E6405">
        <w:rPr>
          <w:rFonts w:ascii="Times New Roman" w:hAnsi="Times New Roman"/>
          <w:bCs/>
          <w:sz w:val="24"/>
          <w:szCs w:val="24"/>
          <w:lang w:val="ky-KG" w:eastAsia="ru-RU"/>
        </w:rPr>
        <w:t xml:space="preserve">5-беренесине ылайык </w:t>
      </w:r>
      <w:r w:rsidR="003E6405">
        <w:rPr>
          <w:rFonts w:ascii="Times New Roman" w:eastAsia="Calibri" w:hAnsi="Times New Roman"/>
          <w:sz w:val="24"/>
          <w:szCs w:val="24"/>
          <w:shd w:val="clear" w:color="auto" w:fill="FFFFFF"/>
          <w:lang w:val="ky-KG"/>
        </w:rPr>
        <w:t>“</w:t>
      </w:r>
      <w:r w:rsidR="003E6405" w:rsidRPr="003E6405">
        <w:rPr>
          <w:rFonts w:ascii="Times New Roman" w:hAnsi="Times New Roman"/>
          <w:bCs/>
          <w:sz w:val="24"/>
          <w:szCs w:val="24"/>
          <w:lang w:val="ky-KG" w:eastAsia="ru-RU"/>
        </w:rPr>
        <w:t>Манас</w:t>
      </w:r>
      <w:r w:rsidR="003E6405">
        <w:rPr>
          <w:rFonts w:ascii="Times New Roman" w:eastAsia="Calibri" w:hAnsi="Times New Roman"/>
          <w:sz w:val="24"/>
          <w:szCs w:val="24"/>
          <w:shd w:val="clear" w:color="auto" w:fill="FFFFFF"/>
          <w:lang w:val="ky-KG"/>
        </w:rPr>
        <w:t>”</w:t>
      </w:r>
      <w:r w:rsidR="003E6405" w:rsidRPr="003E6405">
        <w:rPr>
          <w:rFonts w:ascii="Times New Roman" w:hAnsi="Times New Roman"/>
          <w:bCs/>
          <w:sz w:val="24"/>
          <w:szCs w:val="24"/>
          <w:lang w:val="ky-KG" w:eastAsia="ru-RU"/>
        </w:rPr>
        <w:t xml:space="preserve"> </w:t>
      </w:r>
      <w:r w:rsidR="003E6405">
        <w:rPr>
          <w:rFonts w:ascii="Times New Roman" w:eastAsia="Calibri" w:hAnsi="Times New Roman"/>
          <w:sz w:val="24"/>
          <w:szCs w:val="24"/>
          <w:lang w:val="ky-KG"/>
        </w:rPr>
        <w:t>эпосунун үчилтигинин (“Манас”, “Семетей”, “Сейтек”</w:t>
      </w:r>
      <w:r w:rsidRPr="003E6405">
        <w:rPr>
          <w:rFonts w:ascii="Times New Roman" w:eastAsia="Calibri" w:hAnsi="Times New Roman"/>
          <w:sz w:val="24"/>
          <w:szCs w:val="24"/>
          <w:lang w:val="ky-KG"/>
        </w:rPr>
        <w:t xml:space="preserve">) терминдерин жана алардын негизинде түзүлгөн сөздөр менен сөз айкаштарын товардык </w:t>
      </w:r>
      <w:r w:rsidRPr="003E6405">
        <w:rPr>
          <w:rFonts w:ascii="Times New Roman" w:eastAsia="Calibri" w:hAnsi="Times New Roman"/>
          <w:sz w:val="24"/>
          <w:szCs w:val="24"/>
          <w:lang w:val="ky-KG"/>
        </w:rPr>
        <w:lastRenderedPageBreak/>
        <w:t xml:space="preserve">белгилерде (алькоголдук, тамеки жана башка продукцияларда) колдонууга жол бербөөчү ченемдик укуктук актыны иштеп чыгуу чечимин чыгарган, ошондой эле </w:t>
      </w:r>
      <w:r w:rsidRPr="003E6405">
        <w:rPr>
          <w:rFonts w:ascii="Times New Roman" w:hAnsi="Times New Roman"/>
          <w:bCs/>
          <w:sz w:val="24"/>
          <w:szCs w:val="24"/>
          <w:lang w:val="ky-KG" w:eastAsia="ru-RU"/>
        </w:rPr>
        <w:t>Кыргыз Республикасынын Өкмөтүнүн Аппаратынан да тапшырма берилген.</w:t>
      </w:r>
    </w:p>
    <w:p w:rsidR="000C61F2" w:rsidRPr="003E6405" w:rsidRDefault="000C61F2" w:rsidP="000C61F2">
      <w:pPr>
        <w:spacing w:after="0" w:line="276" w:lineRule="auto"/>
        <w:ind w:firstLine="709"/>
        <w:contextualSpacing/>
        <w:jc w:val="both"/>
        <w:rPr>
          <w:rFonts w:ascii="Times New Roman" w:eastAsia="Calibri" w:hAnsi="Times New Roman"/>
          <w:sz w:val="24"/>
          <w:szCs w:val="24"/>
          <w:shd w:val="clear" w:color="auto" w:fill="FFFFFF"/>
          <w:lang w:val="ky-KG"/>
        </w:rPr>
      </w:pPr>
      <w:r w:rsidRPr="003E6405">
        <w:rPr>
          <w:rFonts w:ascii="Times New Roman" w:eastAsia="Calibri" w:hAnsi="Times New Roman"/>
          <w:sz w:val="24"/>
          <w:szCs w:val="24"/>
          <w:shd w:val="clear" w:color="auto" w:fill="FFFFFF"/>
          <w:lang w:val="ky-KG"/>
        </w:rPr>
        <w:t xml:space="preserve">Материалдык эмес маданий мурастарды жана </w:t>
      </w:r>
      <w:r w:rsidR="003E6405">
        <w:rPr>
          <w:rFonts w:ascii="Times New Roman" w:eastAsia="Calibri" w:hAnsi="Times New Roman"/>
          <w:sz w:val="24"/>
          <w:szCs w:val="24"/>
          <w:shd w:val="clear" w:color="auto" w:fill="FFFFFF"/>
          <w:lang w:val="ky-KG"/>
        </w:rPr>
        <w:t>“</w:t>
      </w:r>
      <w:r w:rsidR="003E6405" w:rsidRPr="003E6405">
        <w:rPr>
          <w:rFonts w:ascii="Times New Roman" w:hAnsi="Times New Roman"/>
          <w:bCs/>
          <w:sz w:val="24"/>
          <w:szCs w:val="24"/>
          <w:lang w:val="ky-KG" w:eastAsia="ru-RU"/>
        </w:rPr>
        <w:t>Манас</w:t>
      </w:r>
      <w:r w:rsidR="003E6405">
        <w:rPr>
          <w:rFonts w:ascii="Times New Roman" w:eastAsia="Calibri" w:hAnsi="Times New Roman"/>
          <w:sz w:val="24"/>
          <w:szCs w:val="24"/>
          <w:shd w:val="clear" w:color="auto" w:fill="FFFFFF"/>
          <w:lang w:val="ky-KG"/>
        </w:rPr>
        <w:t>”</w:t>
      </w:r>
      <w:r w:rsidR="003E6405" w:rsidRPr="003E6405">
        <w:rPr>
          <w:rFonts w:ascii="Times New Roman" w:hAnsi="Times New Roman"/>
          <w:bCs/>
          <w:sz w:val="24"/>
          <w:szCs w:val="24"/>
          <w:lang w:val="ky-KG" w:eastAsia="ru-RU"/>
        </w:rPr>
        <w:t xml:space="preserve"> </w:t>
      </w:r>
      <w:r w:rsidRPr="003E6405">
        <w:rPr>
          <w:rFonts w:ascii="Times New Roman" w:eastAsia="Calibri" w:hAnsi="Times New Roman"/>
          <w:sz w:val="24"/>
          <w:szCs w:val="24"/>
          <w:shd w:val="clear" w:color="auto" w:fill="FFFFFF"/>
          <w:lang w:val="ky-KG"/>
        </w:rPr>
        <w:t xml:space="preserve">эпосунун үчилтигин сактоо, ошондой эле аны туура кабылдоо максатында </w:t>
      </w:r>
      <w:r w:rsidRPr="003E6405">
        <w:rPr>
          <w:rFonts w:ascii="Times New Roman" w:hAnsi="Times New Roman"/>
          <w:bCs/>
          <w:sz w:val="24"/>
          <w:szCs w:val="24"/>
          <w:lang w:val="ky-KG" w:eastAsia="ru-RU"/>
        </w:rPr>
        <w:t>Кыргыз Республикасынын ушул Мыйзам долбоору иштелип чыккан.</w:t>
      </w:r>
    </w:p>
    <w:p w:rsidR="00F24CC2" w:rsidRDefault="00F24CC2" w:rsidP="000C61F2">
      <w:pPr>
        <w:spacing w:after="0" w:line="276" w:lineRule="auto"/>
        <w:ind w:firstLine="709"/>
        <w:contextualSpacing/>
        <w:jc w:val="both"/>
        <w:rPr>
          <w:rFonts w:ascii="Times New Roman" w:eastAsia="Calibri" w:hAnsi="Times New Roman"/>
          <w:sz w:val="24"/>
          <w:szCs w:val="24"/>
          <w:shd w:val="clear" w:color="auto" w:fill="FFFFFF"/>
          <w:lang w:val="ky-KG"/>
        </w:rPr>
      </w:pPr>
      <w:r w:rsidRPr="00F24CC2">
        <w:rPr>
          <w:rFonts w:ascii="Times New Roman" w:eastAsia="Calibri" w:hAnsi="Times New Roman"/>
          <w:sz w:val="24"/>
          <w:szCs w:val="24"/>
          <w:shd w:val="clear" w:color="auto" w:fill="FFFFFF"/>
          <w:lang w:val="ky-KG"/>
        </w:rPr>
        <w:t>Диспозициялар менен айыптын өлчөмүн аныктоодо</w:t>
      </w:r>
      <w:r w:rsidRPr="00F24CC2">
        <w:rPr>
          <w:rFonts w:ascii="Times New Roman" w:hAnsi="Times New Roman"/>
          <w:bCs/>
          <w:sz w:val="24"/>
          <w:szCs w:val="24"/>
          <w:lang w:val="ky-KG" w:eastAsia="ru-RU"/>
        </w:rPr>
        <w:t xml:space="preserve"> </w:t>
      </w:r>
      <w:r>
        <w:rPr>
          <w:rFonts w:ascii="Times New Roman" w:hAnsi="Times New Roman"/>
          <w:bCs/>
          <w:sz w:val="24"/>
          <w:szCs w:val="24"/>
          <w:lang w:val="ky-KG" w:eastAsia="ru-RU"/>
        </w:rPr>
        <w:t xml:space="preserve">жөнгө салуучу таасирин </w:t>
      </w:r>
      <w:r w:rsidRPr="003E6405">
        <w:rPr>
          <w:rFonts w:ascii="Times New Roman" w:hAnsi="Times New Roman"/>
          <w:bCs/>
          <w:sz w:val="24"/>
          <w:szCs w:val="24"/>
          <w:lang w:val="ky-KG" w:eastAsia="ru-RU"/>
        </w:rPr>
        <w:t>талдоо</w:t>
      </w:r>
      <w:r w:rsidRPr="00F24CC2">
        <w:rPr>
          <w:rFonts w:ascii="Times New Roman" w:eastAsia="Calibri" w:hAnsi="Times New Roman"/>
          <w:sz w:val="24"/>
          <w:szCs w:val="24"/>
          <w:shd w:val="clear" w:color="auto" w:fill="FFFFFF"/>
          <w:lang w:val="ky-KG"/>
        </w:rPr>
        <w:t xml:space="preserve"> алкагында эсептөөлөр коньяк жана алкоголдук ичимдиктерди өндүрүүчүлөрдүн чыгымдарын жана артыкчылыктарын эске алуу менен жүргүзүлдү</w:t>
      </w:r>
      <w:r>
        <w:rPr>
          <w:rFonts w:ascii="Times New Roman" w:eastAsia="Calibri" w:hAnsi="Times New Roman"/>
          <w:sz w:val="24"/>
          <w:szCs w:val="24"/>
          <w:shd w:val="clear" w:color="auto" w:fill="FFFFFF"/>
          <w:lang w:val="ky-KG"/>
        </w:rPr>
        <w:t>.</w:t>
      </w:r>
    </w:p>
    <w:p w:rsidR="000C61F2" w:rsidRPr="003E6405" w:rsidRDefault="000C61F2" w:rsidP="000C61F2">
      <w:pPr>
        <w:spacing w:after="0" w:line="276" w:lineRule="auto"/>
        <w:ind w:firstLine="709"/>
        <w:contextualSpacing/>
        <w:jc w:val="both"/>
        <w:rPr>
          <w:rFonts w:ascii="Times New Roman" w:hAnsi="Times New Roman"/>
          <w:sz w:val="24"/>
          <w:szCs w:val="24"/>
          <w:lang w:val="ky-KG" w:eastAsia="ru-RU"/>
        </w:rPr>
      </w:pPr>
      <w:r w:rsidRPr="003E6405">
        <w:rPr>
          <w:rFonts w:ascii="Times New Roman" w:hAnsi="Times New Roman"/>
          <w:sz w:val="24"/>
          <w:szCs w:val="24"/>
          <w:lang w:val="ky-KG" w:eastAsia="ru-RU"/>
        </w:rPr>
        <w:t>Мыйзам бузуунун катталган фактысын Бузуулардын бирдиктүү реестрине киргизүү Маданият чөйрөсүндөгү мамлекеттик органдын мыйзам бузуу жөнүндө протоколун түзгөн кызматкери тарабынан жүргүзүлөт.</w:t>
      </w:r>
      <w:r w:rsidRPr="003E6405">
        <w:rPr>
          <w:sz w:val="24"/>
          <w:szCs w:val="24"/>
          <w:lang w:val="ky-KG"/>
        </w:rPr>
        <w:t xml:space="preserve"> </w:t>
      </w:r>
      <w:r w:rsidRPr="003E6405">
        <w:rPr>
          <w:rFonts w:ascii="Times New Roman" w:hAnsi="Times New Roman"/>
          <w:sz w:val="24"/>
          <w:szCs w:val="24"/>
          <w:lang w:val="ky-KG" w:eastAsia="ru-RU"/>
        </w:rPr>
        <w:t>Аймактардагы мыйзам бузуу иштерин кароо райондук маданият бөлүмү тарабынан Кыргыз Республикасынын Мыйзам бузуулар жөнүндө кодексинин 313-беренесине ылайык жүргүзүлөт.</w:t>
      </w:r>
    </w:p>
    <w:p w:rsidR="000C61F2" w:rsidRPr="003E6405" w:rsidRDefault="000C61F2" w:rsidP="000C61F2">
      <w:pPr>
        <w:spacing w:after="0" w:line="276" w:lineRule="auto"/>
        <w:ind w:firstLine="709"/>
        <w:contextualSpacing/>
        <w:jc w:val="both"/>
        <w:rPr>
          <w:rFonts w:ascii="Times New Roman" w:hAnsi="Times New Roman"/>
          <w:sz w:val="24"/>
          <w:szCs w:val="24"/>
          <w:lang w:val="ky-KG" w:eastAsia="ru-RU"/>
        </w:rPr>
      </w:pPr>
      <w:r w:rsidRPr="003E6405">
        <w:rPr>
          <w:rFonts w:ascii="Times New Roman" w:hAnsi="Times New Roman"/>
          <w:sz w:val="24"/>
          <w:szCs w:val="24"/>
          <w:lang w:val="ky-KG" w:eastAsia="ru-RU"/>
        </w:rPr>
        <w:t>Мыйзам долбоору Кыргыз Республикасынын Премьер-Министринин 2019-жылдын 25-февралындагы №99 буйругу менен соттук-укуктук реформанын алкагында түзүлгөн кемчиликтерди жана кагылышууларды аныктоо максатында түзүлгөн Кыргыз Республикасынын ченемдик укуктук актыларын анализдөө боюнча ар дайымкы аракеттеги мекемелер аралык жумушчу топ тарабынан</w:t>
      </w:r>
      <w:r w:rsidRPr="003E6405">
        <w:rPr>
          <w:sz w:val="24"/>
          <w:szCs w:val="24"/>
          <w:lang w:val="ky-KG"/>
        </w:rPr>
        <w:t xml:space="preserve"> </w:t>
      </w:r>
      <w:r w:rsidRPr="003E6405">
        <w:rPr>
          <w:rFonts w:ascii="Times New Roman" w:hAnsi="Times New Roman"/>
          <w:sz w:val="24"/>
          <w:szCs w:val="24"/>
          <w:lang w:val="ky-KG" w:eastAsia="ru-RU"/>
        </w:rPr>
        <w:t>2020-жылдын 18-ноябрындагы № 5 Протокол  менен каралган жана жактырылган.</w:t>
      </w:r>
    </w:p>
    <w:p w:rsidR="000C61F2" w:rsidRPr="003E6405" w:rsidRDefault="000C61F2" w:rsidP="000C61F2">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 xml:space="preserve">Мыйзам долбоорун кабыл алуу башка ченемдик укуктук актыларга түзөтүү киргизүү зарылчылыгын жана мамлекеттик органдардын ишмердүүлүгүнүн тартибин аныктоо багытындагы </w:t>
      </w:r>
      <w:r w:rsidRPr="003E6405">
        <w:rPr>
          <w:rFonts w:ascii="Times New Roman" w:hAnsi="Times New Roman"/>
          <w:bCs/>
          <w:sz w:val="24"/>
          <w:szCs w:val="24"/>
          <w:lang w:val="ky-KG" w:eastAsia="ru-RU"/>
        </w:rPr>
        <w:t xml:space="preserve">Кыргыз Республикасынын Өкмөтүнүн тиешелүү чечимдерин кабыл алууну </w:t>
      </w:r>
      <w:r w:rsidRPr="003E6405">
        <w:rPr>
          <w:rFonts w:ascii="Times New Roman" w:eastAsia="Calibri" w:hAnsi="Times New Roman"/>
          <w:sz w:val="24"/>
          <w:szCs w:val="24"/>
          <w:lang w:val="ky-KG"/>
        </w:rPr>
        <w:t xml:space="preserve">талап кылбайт. </w:t>
      </w:r>
    </w:p>
    <w:p w:rsidR="000C61F2" w:rsidRPr="003E6405" w:rsidRDefault="000C61F2" w:rsidP="000C61F2">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Мыйзам долбоорун кабыл алуу социалдык, экономикалык, укуктук, укук коргоочулук, гендердик, экологиялык жана коррупциялык терс натыйжаларды алып келбейт.</w:t>
      </w:r>
    </w:p>
    <w:p w:rsidR="000C61F2" w:rsidRPr="003E6405" w:rsidRDefault="003E6405" w:rsidP="000C61F2">
      <w:pPr>
        <w:spacing w:after="0" w:line="276" w:lineRule="auto"/>
        <w:ind w:firstLine="709"/>
        <w:contextualSpacing/>
        <w:jc w:val="both"/>
        <w:rPr>
          <w:rFonts w:ascii="Times New Roman" w:eastAsia="Calibri" w:hAnsi="Times New Roman"/>
          <w:sz w:val="24"/>
          <w:szCs w:val="24"/>
          <w:lang w:val="ky-KG"/>
        </w:rPr>
      </w:pPr>
      <w:r>
        <w:rPr>
          <w:rFonts w:ascii="Times New Roman" w:eastAsia="Calibri" w:hAnsi="Times New Roman"/>
          <w:sz w:val="24"/>
          <w:szCs w:val="24"/>
          <w:shd w:val="clear" w:color="auto" w:fill="FFFFFF"/>
          <w:lang w:val="ky-KG"/>
        </w:rPr>
        <w:t>“</w:t>
      </w:r>
      <w:r w:rsidR="000C61F2" w:rsidRPr="003E6405">
        <w:rPr>
          <w:rFonts w:ascii="Times New Roman" w:hAnsi="Times New Roman"/>
          <w:bCs/>
          <w:sz w:val="24"/>
          <w:szCs w:val="24"/>
          <w:lang w:val="ky-KG" w:eastAsia="ru-RU"/>
        </w:rPr>
        <w:t>Кыргыз Республикасынын ченемдик укуктук актылары жөнүндө</w:t>
      </w:r>
      <w:r>
        <w:rPr>
          <w:rFonts w:ascii="Times New Roman" w:eastAsia="Calibri" w:hAnsi="Times New Roman"/>
          <w:sz w:val="24"/>
          <w:szCs w:val="24"/>
          <w:shd w:val="clear" w:color="auto" w:fill="FFFFFF"/>
          <w:lang w:val="ky-KG"/>
        </w:rPr>
        <w:t>”</w:t>
      </w:r>
      <w:r w:rsidR="000C61F2" w:rsidRPr="003E6405">
        <w:rPr>
          <w:rFonts w:ascii="Times New Roman" w:hAnsi="Times New Roman"/>
          <w:bCs/>
          <w:sz w:val="24"/>
          <w:szCs w:val="24"/>
          <w:lang w:val="ky-KG" w:eastAsia="ru-RU"/>
        </w:rPr>
        <w:t xml:space="preserve"> Кыргыз Республикасынын Мыйзамынын 22-беренесине ылайык Мыйзам долбоору белгиленген тартипте Кыргыз Республикасынын </w:t>
      </w:r>
      <w:r w:rsidR="002E2E12">
        <w:rPr>
          <w:rFonts w:ascii="Times New Roman" w:hAnsi="Times New Roman"/>
          <w:bCs/>
          <w:sz w:val="24"/>
          <w:szCs w:val="24"/>
          <w:lang w:val="ky-KG" w:eastAsia="ru-RU"/>
        </w:rPr>
        <w:t>Министрлер Кабинетинин расмий сайтына жайгаштыруу үчүн жиберилген</w:t>
      </w:r>
      <w:r w:rsidR="000C61F2" w:rsidRPr="003E6405">
        <w:rPr>
          <w:rFonts w:ascii="Times New Roman" w:hAnsi="Times New Roman"/>
          <w:bCs/>
          <w:sz w:val="24"/>
          <w:szCs w:val="24"/>
          <w:lang w:val="ky-KG" w:eastAsia="ru-RU"/>
        </w:rPr>
        <w:t>.</w:t>
      </w:r>
    </w:p>
    <w:p w:rsidR="000C61F2" w:rsidRPr="003E6405" w:rsidRDefault="000C61F2" w:rsidP="000C61F2">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 xml:space="preserve">Мыйзам долбоору аракеттеги мыйзамдардын ченемдерине, ошондой эле белгиленген тартипте күчүнө кирген </w:t>
      </w:r>
      <w:r w:rsidRPr="003E6405">
        <w:rPr>
          <w:rFonts w:ascii="Times New Roman" w:hAnsi="Times New Roman"/>
          <w:bCs/>
          <w:sz w:val="24"/>
          <w:szCs w:val="24"/>
          <w:lang w:val="ky-KG" w:eastAsia="ru-RU"/>
        </w:rPr>
        <w:t>Кыргыз Республикасы катышуучу болуп саналган эл аралык келишимдердин нормаларына карама каршы келбейт.</w:t>
      </w:r>
    </w:p>
    <w:p w:rsidR="000C61F2" w:rsidRPr="003E6405" w:rsidRDefault="000C61F2" w:rsidP="000C61F2">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Мыйзам долбоорун кабыл алуу мамлекеттик бюджеттен кошумча каржылык чыгымдарды талап кылбайт.</w:t>
      </w:r>
    </w:p>
    <w:p w:rsidR="00F24CC2" w:rsidRDefault="000C61F2" w:rsidP="00C5426C">
      <w:pPr>
        <w:spacing w:after="0" w:line="276" w:lineRule="auto"/>
        <w:ind w:firstLine="709"/>
        <w:contextualSpacing/>
        <w:jc w:val="both"/>
        <w:rPr>
          <w:rFonts w:ascii="Times New Roman" w:eastAsia="Calibri" w:hAnsi="Times New Roman"/>
          <w:sz w:val="24"/>
          <w:szCs w:val="24"/>
          <w:lang w:val="ky-KG"/>
        </w:rPr>
      </w:pPr>
      <w:r w:rsidRPr="003E6405">
        <w:rPr>
          <w:rFonts w:ascii="Times New Roman" w:eastAsia="Calibri" w:hAnsi="Times New Roman"/>
          <w:sz w:val="24"/>
          <w:szCs w:val="24"/>
          <w:lang w:val="ky-KG"/>
        </w:rPr>
        <w:t xml:space="preserve">Жүргүзүлгөн жөнгө салуучу </w:t>
      </w:r>
      <w:r w:rsidR="00C5426C">
        <w:rPr>
          <w:rFonts w:ascii="Times New Roman" w:eastAsia="Calibri" w:hAnsi="Times New Roman"/>
          <w:sz w:val="24"/>
          <w:szCs w:val="24"/>
          <w:lang w:val="ky-KG"/>
        </w:rPr>
        <w:t xml:space="preserve">таасиринин анализинин жыйынтыгы </w:t>
      </w:r>
      <w:r w:rsidRPr="003E6405">
        <w:rPr>
          <w:rFonts w:ascii="Times New Roman" w:eastAsia="Calibri" w:hAnsi="Times New Roman"/>
          <w:sz w:val="24"/>
          <w:szCs w:val="24"/>
          <w:lang w:val="ky-KG"/>
        </w:rPr>
        <w:t xml:space="preserve">боюнча </w:t>
      </w:r>
      <w:r w:rsidR="003E6405">
        <w:rPr>
          <w:rFonts w:ascii="Times New Roman" w:eastAsia="Calibri" w:hAnsi="Times New Roman"/>
          <w:sz w:val="24"/>
          <w:szCs w:val="24"/>
          <w:shd w:val="clear" w:color="auto" w:fill="FFFFFF"/>
          <w:lang w:val="ky-KG"/>
        </w:rPr>
        <w:t>“</w:t>
      </w:r>
      <w:r w:rsidRPr="003E6405">
        <w:rPr>
          <w:rFonts w:ascii="Times New Roman" w:eastAsia="Calibri" w:hAnsi="Times New Roman"/>
          <w:sz w:val="24"/>
          <w:szCs w:val="24"/>
          <w:lang w:val="ky-KG"/>
        </w:rPr>
        <w:t>Манас</w:t>
      </w:r>
      <w:r w:rsidR="003E6405">
        <w:rPr>
          <w:rFonts w:ascii="Times New Roman" w:eastAsia="Calibri" w:hAnsi="Times New Roman"/>
          <w:sz w:val="24"/>
          <w:szCs w:val="24"/>
          <w:shd w:val="clear" w:color="auto" w:fill="FFFFFF"/>
          <w:lang w:val="ky-KG"/>
        </w:rPr>
        <w:t>”</w:t>
      </w:r>
      <w:r w:rsidRPr="003E6405">
        <w:rPr>
          <w:rFonts w:ascii="Times New Roman" w:eastAsia="Calibri" w:hAnsi="Times New Roman"/>
          <w:sz w:val="24"/>
          <w:szCs w:val="24"/>
          <w:lang w:val="ky-KG"/>
        </w:rPr>
        <w:t xml:space="preserve"> үчилтигинин терминдерин алькоголдук жана тамеки продукцияларынын, ошондой эле кыргыз элинин жана жалпы коомдун моралдык, адеп-ахлактык жана рухий-эстетикалык принциптерине ылайык келбеген, коомдук аң-сезимге терс таасир этүүчү ар кыл продукциялардын жана товардык белгилердин аталыштарында колдонууга тыюу салуу жана Мыйзамдын бул талаптарын бузган тараптарга карата жоопкерчиликти белгилөө чечими кабыл алынды.</w:t>
      </w:r>
    </w:p>
    <w:p w:rsidR="00C5426C" w:rsidRPr="00C5426C" w:rsidRDefault="00C5426C" w:rsidP="00C5426C">
      <w:pPr>
        <w:spacing w:after="0" w:line="276" w:lineRule="auto"/>
        <w:ind w:firstLine="709"/>
        <w:contextualSpacing/>
        <w:jc w:val="both"/>
        <w:rPr>
          <w:rFonts w:ascii="Times New Roman" w:eastAsia="Calibri" w:hAnsi="Times New Roman"/>
          <w:sz w:val="16"/>
          <w:szCs w:val="16"/>
          <w:lang w:val="ky-KG"/>
        </w:rPr>
      </w:pPr>
    </w:p>
    <w:p w:rsidR="00C5426C" w:rsidRDefault="000C61F2" w:rsidP="00C5426C">
      <w:pPr>
        <w:spacing w:after="120" w:line="240" w:lineRule="auto"/>
        <w:contextualSpacing/>
        <w:rPr>
          <w:rFonts w:ascii="Times New Roman" w:eastAsia="Calibri" w:hAnsi="Times New Roman"/>
          <w:b/>
          <w:sz w:val="24"/>
          <w:szCs w:val="24"/>
          <w:lang w:val="ky-KG"/>
        </w:rPr>
      </w:pPr>
      <w:r w:rsidRPr="003E6405">
        <w:rPr>
          <w:rFonts w:ascii="Times New Roman" w:eastAsia="Calibri" w:hAnsi="Times New Roman"/>
          <w:b/>
          <w:sz w:val="24"/>
          <w:szCs w:val="24"/>
          <w:lang w:val="ky-KG"/>
        </w:rPr>
        <w:t>Кыргыз Республик</w:t>
      </w:r>
      <w:r w:rsidR="00F24CC2">
        <w:rPr>
          <w:rFonts w:ascii="Times New Roman" w:eastAsia="Calibri" w:hAnsi="Times New Roman"/>
          <w:b/>
          <w:sz w:val="24"/>
          <w:szCs w:val="24"/>
          <w:lang w:val="ky-KG"/>
        </w:rPr>
        <w:t>а</w:t>
      </w:r>
      <w:r w:rsidR="00C5426C">
        <w:rPr>
          <w:rFonts w:ascii="Times New Roman" w:eastAsia="Calibri" w:hAnsi="Times New Roman"/>
          <w:b/>
          <w:sz w:val="24"/>
          <w:szCs w:val="24"/>
          <w:lang w:val="ky-KG"/>
        </w:rPr>
        <w:t xml:space="preserve">сынын </w:t>
      </w:r>
    </w:p>
    <w:p w:rsidR="00C5426C" w:rsidRDefault="000C61F2" w:rsidP="00C5426C">
      <w:pPr>
        <w:spacing w:after="120" w:line="240" w:lineRule="auto"/>
        <w:contextualSpacing/>
        <w:rPr>
          <w:rFonts w:ascii="Times New Roman" w:eastAsia="Calibri" w:hAnsi="Times New Roman"/>
          <w:b/>
          <w:sz w:val="16"/>
          <w:szCs w:val="16"/>
          <w:lang w:val="ky-KG"/>
        </w:rPr>
      </w:pPr>
      <w:r w:rsidRPr="003E6405">
        <w:rPr>
          <w:rFonts w:ascii="Times New Roman" w:eastAsia="Calibri" w:hAnsi="Times New Roman"/>
          <w:b/>
          <w:sz w:val="24"/>
          <w:szCs w:val="24"/>
          <w:lang w:val="ky-KG"/>
        </w:rPr>
        <w:t>Маданият, маалымат</w:t>
      </w:r>
      <w:r w:rsidR="003E6405">
        <w:rPr>
          <w:rFonts w:ascii="Times New Roman" w:eastAsia="Calibri" w:hAnsi="Times New Roman"/>
          <w:b/>
          <w:sz w:val="24"/>
          <w:szCs w:val="24"/>
          <w:lang w:val="ky-KG"/>
        </w:rPr>
        <w:t>, спорт,</w:t>
      </w:r>
      <w:r w:rsidR="00C5426C">
        <w:rPr>
          <w:rFonts w:ascii="Times New Roman" w:eastAsia="Calibri" w:hAnsi="Times New Roman"/>
          <w:b/>
          <w:sz w:val="24"/>
          <w:szCs w:val="24"/>
          <w:lang w:val="ky-KG"/>
        </w:rPr>
        <w:t xml:space="preserve"> </w:t>
      </w:r>
    </w:p>
    <w:p w:rsidR="00E14E26" w:rsidRPr="00C5426C" w:rsidRDefault="00F24CC2" w:rsidP="00C5426C">
      <w:pPr>
        <w:spacing w:after="120" w:line="240" w:lineRule="auto"/>
        <w:contextualSpacing/>
        <w:rPr>
          <w:rFonts w:ascii="Times New Roman" w:eastAsia="Calibri" w:hAnsi="Times New Roman"/>
          <w:b/>
          <w:sz w:val="16"/>
          <w:szCs w:val="16"/>
          <w:lang w:val="ky-KG"/>
        </w:rPr>
      </w:pPr>
      <w:r>
        <w:rPr>
          <w:rFonts w:ascii="Times New Roman" w:eastAsia="Calibri" w:hAnsi="Times New Roman"/>
          <w:b/>
          <w:sz w:val="24"/>
          <w:szCs w:val="24"/>
          <w:lang w:val="ky-KG"/>
        </w:rPr>
        <w:t>жана жаштар саясаты министри</w:t>
      </w:r>
      <w:r>
        <w:rPr>
          <w:rFonts w:ascii="Times New Roman" w:eastAsia="Calibri" w:hAnsi="Times New Roman"/>
          <w:b/>
          <w:sz w:val="24"/>
          <w:szCs w:val="24"/>
          <w:lang w:val="ky-KG"/>
        </w:rPr>
        <w:tab/>
      </w:r>
      <w:r>
        <w:rPr>
          <w:rFonts w:ascii="Times New Roman" w:eastAsia="Calibri" w:hAnsi="Times New Roman"/>
          <w:b/>
          <w:sz w:val="24"/>
          <w:szCs w:val="24"/>
          <w:lang w:val="ky-KG"/>
        </w:rPr>
        <w:tab/>
      </w:r>
      <w:r>
        <w:rPr>
          <w:rFonts w:ascii="Times New Roman" w:eastAsia="Calibri" w:hAnsi="Times New Roman"/>
          <w:b/>
          <w:sz w:val="24"/>
          <w:szCs w:val="24"/>
          <w:lang w:val="ky-KG"/>
        </w:rPr>
        <w:tab/>
      </w:r>
      <w:r>
        <w:rPr>
          <w:rFonts w:ascii="Times New Roman" w:eastAsia="Calibri" w:hAnsi="Times New Roman"/>
          <w:b/>
          <w:sz w:val="24"/>
          <w:szCs w:val="24"/>
          <w:lang w:val="ky-KG"/>
        </w:rPr>
        <w:tab/>
        <w:t>К. Иманалиев</w:t>
      </w:r>
    </w:p>
    <w:sectPr w:rsidR="00E14E26" w:rsidRPr="00C5426C" w:rsidSect="00C5426C">
      <w:pgSz w:w="11906" w:h="16838"/>
      <w:pgMar w:top="1134" w:right="1134" w:bottom="993"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E89"/>
    <w:rsid w:val="000C61F2"/>
    <w:rsid w:val="002C586C"/>
    <w:rsid w:val="002E2E12"/>
    <w:rsid w:val="003D3E89"/>
    <w:rsid w:val="003E6405"/>
    <w:rsid w:val="0081321B"/>
    <w:rsid w:val="009D5F66"/>
    <w:rsid w:val="00AD3F84"/>
    <w:rsid w:val="00B6705C"/>
    <w:rsid w:val="00BE6FB4"/>
    <w:rsid w:val="00C5426C"/>
    <w:rsid w:val="00D57D6F"/>
    <w:rsid w:val="00E14E26"/>
    <w:rsid w:val="00F24C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B84DE"/>
  <w15:chartTrackingRefBased/>
  <w15:docId w15:val="{151F66E1-9B60-4568-B4F3-8040CF78A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61F2"/>
    <w:pPr>
      <w:spacing w:line="312" w:lineRule="auto"/>
    </w:pPr>
    <w:rPr>
      <w:rFonts w:ascii="Calibri" w:eastAsia="Times New Roman" w:hAnsi="Calibri" w:cs="Times New Roman"/>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9D5F6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9D5F6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Pages>
  <Words>884</Words>
  <Characters>5040</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10</cp:revision>
  <cp:lastPrinted>2021-06-17T10:09:00Z</cp:lastPrinted>
  <dcterms:created xsi:type="dcterms:W3CDTF">2021-02-24T05:40:00Z</dcterms:created>
  <dcterms:modified xsi:type="dcterms:W3CDTF">2021-06-17T10:09:00Z</dcterms:modified>
</cp:coreProperties>
</file>